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AE" w:rsidRPr="00C1367B" w:rsidRDefault="003411AE" w:rsidP="003411AE">
      <w:pPr>
        <w:pageBreakBefore/>
        <w:ind w:left="708" w:firstLine="708"/>
        <w:rPr>
          <w:rFonts w:ascii="Cataneo BT" w:hAnsi="Cataneo BT" w:cs="Cataneo BT"/>
          <w:color w:val="333300"/>
          <w:sz w:val="24"/>
          <w:szCs w:val="24"/>
        </w:rPr>
      </w:pPr>
    </w:p>
    <w:p w:rsidR="003411AE" w:rsidRPr="000423D4" w:rsidRDefault="003411AE" w:rsidP="003411AE">
      <w:pPr>
        <w:rPr>
          <w:rFonts w:ascii="Cataneo BT" w:hAnsi="Cataneo BT" w:cs="Cataneo BT"/>
          <w:b/>
          <w:color w:val="565656"/>
          <w:sz w:val="28"/>
          <w:szCs w:val="28"/>
        </w:rPr>
      </w:pPr>
      <w:r>
        <w:rPr>
          <w:rFonts w:ascii="Cataneo BT" w:hAnsi="Cataneo BT" w:cs="Cataneo BT"/>
          <w:color w:val="565656"/>
          <w:sz w:val="28"/>
          <w:szCs w:val="28"/>
        </w:rPr>
        <w:t xml:space="preserve">                      </w:t>
      </w:r>
      <w:r>
        <w:rPr>
          <w:rFonts w:ascii="Cataneo BT" w:hAnsi="Cataneo BT" w:cs="Cataneo BT"/>
          <w:b/>
          <w:color w:val="565656"/>
          <w:sz w:val="28"/>
          <w:szCs w:val="28"/>
        </w:rPr>
        <w:t>Jedálny lístok</w:t>
      </w:r>
    </w:p>
    <w:p w:rsidR="003411AE" w:rsidRDefault="003411AE" w:rsidP="003411AE">
      <w:r>
        <w:tab/>
      </w:r>
      <w:r>
        <w:tab/>
        <w:t xml:space="preserve">                             Dostupnosť jedál si ocerte v reštaurácii hotela</w:t>
      </w:r>
      <w:r>
        <w:tab/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30480</wp:posOffset>
            </wp:positionV>
            <wp:extent cx="1012825" cy="1530985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53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taneo BT" w:hAnsi="Cataneo BT" w:cs="Cataneo BT"/>
          <w:color w:val="333300"/>
          <w:sz w:val="40"/>
          <w:szCs w:val="40"/>
        </w:rPr>
        <w:t>Prípitok</w:t>
      </w: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1416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 xml:space="preserve">0,1l </w:t>
      </w:r>
      <w:proofErr w:type="spellStart"/>
      <w:r>
        <w:rPr>
          <w:rFonts w:ascii="Cataneo BT" w:hAnsi="Cataneo BT" w:cs="Cataneo BT"/>
          <w:color w:val="333300"/>
          <w:sz w:val="28"/>
          <w:szCs w:val="28"/>
        </w:rPr>
        <w:t>Vermut</w:t>
      </w:r>
      <w:proofErr w:type="spellEnd"/>
      <w:r>
        <w:rPr>
          <w:rFonts w:ascii="Cataneo BT" w:hAnsi="Cataneo BT" w:cs="Cataneo BT"/>
          <w:color w:val="333300"/>
          <w:sz w:val="28"/>
          <w:szCs w:val="28"/>
        </w:rPr>
        <w:t xml:space="preserve"> biely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 </w:t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1,00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1416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 xml:space="preserve">0,1l </w:t>
      </w:r>
      <w:proofErr w:type="spellStart"/>
      <w:r>
        <w:rPr>
          <w:rFonts w:ascii="Cataneo BT" w:hAnsi="Cataneo BT" w:cs="Cataneo BT"/>
          <w:color w:val="333300"/>
          <w:sz w:val="28"/>
          <w:szCs w:val="28"/>
        </w:rPr>
        <w:t>Vermut</w:t>
      </w:r>
      <w:proofErr w:type="spellEnd"/>
      <w:r>
        <w:rPr>
          <w:rFonts w:ascii="Cataneo BT" w:hAnsi="Cataneo BT" w:cs="Cataneo BT"/>
          <w:color w:val="333300"/>
          <w:sz w:val="28"/>
          <w:szCs w:val="28"/>
        </w:rPr>
        <w:t xml:space="preserve"> biely, </w:t>
      </w:r>
      <w:proofErr w:type="spellStart"/>
      <w:r>
        <w:rPr>
          <w:rFonts w:ascii="Cataneo BT" w:hAnsi="Cataneo BT" w:cs="Cataneo BT"/>
          <w:color w:val="333300"/>
          <w:sz w:val="28"/>
          <w:szCs w:val="28"/>
        </w:rPr>
        <w:t>červený,citrón</w:t>
      </w:r>
      <w:proofErr w:type="spellEnd"/>
      <w:r>
        <w:rPr>
          <w:rFonts w:ascii="Cataneo BT" w:hAnsi="Cataneo BT" w:cs="Cataneo BT"/>
          <w:color w:val="333300"/>
          <w:sz w:val="28"/>
          <w:szCs w:val="28"/>
        </w:rPr>
        <w:tab/>
        <w:t xml:space="preserve">1,07 </w:t>
      </w:r>
      <w:r>
        <w:rPr>
          <w:color w:val="333300"/>
          <w:sz w:val="28"/>
          <w:szCs w:val="28"/>
        </w:rPr>
        <w:t>€</w:t>
      </w:r>
      <w:r>
        <w:rPr>
          <w:rFonts w:ascii="Cataneo BT" w:hAnsi="Cataneo BT" w:cs="Cataneo BT"/>
          <w:color w:val="333300"/>
          <w:sz w:val="28"/>
          <w:szCs w:val="28"/>
        </w:rPr>
        <w:tab/>
      </w:r>
    </w:p>
    <w:p w:rsidR="003411AE" w:rsidRDefault="003411AE" w:rsidP="003411AE">
      <w:pPr>
        <w:ind w:left="1416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>0,1l Šumivé víno biele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1,45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1416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>0,1l Šumivé víno červené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1,45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1416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>0,1l Víno biele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0,60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1416"/>
        <w:rPr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>0,1l Víno červené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0,60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rPr>
          <w:rFonts w:ascii="Cataneo BT" w:hAnsi="Cataneo BT" w:cs="Cataneo BT"/>
          <w:color w:val="333300"/>
          <w:sz w:val="40"/>
          <w:szCs w:val="40"/>
        </w:rPr>
      </w:pP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40"/>
          <w:szCs w:val="40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40"/>
          <w:szCs w:val="40"/>
        </w:rPr>
        <w:t>Káva</w:t>
      </w: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1416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 xml:space="preserve"> 8g</w:t>
      </w:r>
      <w:r>
        <w:rPr>
          <w:rFonts w:ascii="Cataneo BT" w:hAnsi="Cataneo BT" w:cs="Cataneo BT"/>
          <w:color w:val="333300"/>
          <w:sz w:val="28"/>
          <w:szCs w:val="28"/>
        </w:rPr>
        <w:tab/>
        <w:t>Turecká káva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1,20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1416"/>
        <w:rPr>
          <w:rFonts w:ascii="Cataneo BT" w:hAnsi="Cataneo BT" w:cs="Cataneo BT"/>
          <w:color w:val="333300"/>
        </w:rPr>
      </w:pPr>
      <w:r>
        <w:rPr>
          <w:rFonts w:ascii="Cataneo BT" w:hAnsi="Cataneo BT" w:cs="Cataneo BT"/>
          <w:color w:val="333300"/>
          <w:sz w:val="28"/>
          <w:szCs w:val="28"/>
        </w:rPr>
        <w:t>12g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proofErr w:type="spellStart"/>
      <w:r>
        <w:rPr>
          <w:rFonts w:ascii="Cataneo BT" w:hAnsi="Cataneo BT" w:cs="Cataneo BT"/>
          <w:color w:val="333300"/>
          <w:sz w:val="28"/>
          <w:szCs w:val="28"/>
        </w:rPr>
        <w:t>Nescafé</w:t>
      </w:r>
      <w:proofErr w:type="spellEnd"/>
      <w:r>
        <w:rPr>
          <w:rFonts w:ascii="Cataneo BT" w:hAnsi="Cataneo BT" w:cs="Cataneo BT"/>
          <w:color w:val="333300"/>
          <w:sz w:val="28"/>
          <w:szCs w:val="28"/>
        </w:rPr>
        <w:t xml:space="preserve"> káva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1,20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r>
        <w:rPr>
          <w:rFonts w:ascii="Cataneo BT" w:hAnsi="Cataneo BT" w:cs="Cataneo BT"/>
          <w:color w:val="333300"/>
        </w:rPr>
        <w:tab/>
      </w:r>
      <w:r>
        <w:rPr>
          <w:rFonts w:ascii="Cataneo BT" w:hAnsi="Cataneo BT" w:cs="Cataneo BT"/>
          <w:color w:val="333300"/>
        </w:rPr>
        <w:tab/>
      </w: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40"/>
          <w:szCs w:val="40"/>
          <w:lang w:val="sk-SK"/>
        </w:rPr>
      </w:pPr>
      <w:r>
        <w:rPr>
          <w:noProof/>
          <w:lang w:eastAsia="sk-SK"/>
        </w:rPr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137795</wp:posOffset>
            </wp:positionV>
            <wp:extent cx="1625600" cy="1076325"/>
            <wp:effectExtent l="0" t="0" r="0" b="952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40"/>
          <w:szCs w:val="40"/>
        </w:rPr>
      </w:pP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40"/>
          <w:szCs w:val="40"/>
        </w:rPr>
      </w:pP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40"/>
          <w:szCs w:val="40"/>
        </w:rPr>
      </w:pPr>
    </w:p>
    <w:p w:rsidR="003411AE" w:rsidRDefault="003411AE" w:rsidP="003411AE">
      <w:pPr>
        <w:rPr>
          <w:rFonts w:ascii="Cataneo BT" w:hAnsi="Cataneo BT" w:cs="Cataneo BT"/>
          <w:color w:val="333300"/>
          <w:sz w:val="40"/>
          <w:szCs w:val="40"/>
        </w:rPr>
      </w:pPr>
    </w:p>
    <w:p w:rsidR="003411AE" w:rsidRDefault="003411AE" w:rsidP="003411AE">
      <w:pPr>
        <w:rPr>
          <w:rFonts w:ascii="Cataneo BT" w:hAnsi="Cataneo BT" w:cs="Cataneo BT"/>
          <w:color w:val="333300"/>
          <w:sz w:val="40"/>
          <w:szCs w:val="40"/>
        </w:rPr>
      </w:pPr>
      <w:r>
        <w:rPr>
          <w:rFonts w:ascii="Cataneo BT" w:hAnsi="Cataneo BT" w:cs="Cataneo BT"/>
          <w:color w:val="333300"/>
          <w:sz w:val="40"/>
          <w:szCs w:val="40"/>
        </w:rPr>
        <w:tab/>
      </w:r>
      <w:r>
        <w:rPr>
          <w:rFonts w:ascii="Cataneo BT" w:hAnsi="Cataneo BT" w:cs="Cataneo BT"/>
          <w:color w:val="333300"/>
          <w:sz w:val="40"/>
          <w:szCs w:val="40"/>
        </w:rPr>
        <w:tab/>
        <w:t>Čaj</w:t>
      </w:r>
    </w:p>
    <w:p w:rsidR="003411AE" w:rsidRDefault="003411AE" w:rsidP="003411AE">
      <w:pPr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40"/>
          <w:szCs w:val="40"/>
        </w:rPr>
        <w:tab/>
      </w:r>
      <w:r>
        <w:rPr>
          <w:rFonts w:ascii="Cataneo BT" w:hAnsi="Cataneo BT" w:cs="Cataneo BT"/>
          <w:color w:val="333300"/>
          <w:sz w:val="40"/>
          <w:szCs w:val="40"/>
        </w:rPr>
        <w:tab/>
      </w:r>
    </w:p>
    <w:p w:rsidR="003411AE" w:rsidRDefault="003411AE" w:rsidP="003411AE"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Čaj </w:t>
      </w:r>
      <w:proofErr w:type="spellStart"/>
      <w:r>
        <w:rPr>
          <w:rFonts w:ascii="Cataneo BT" w:hAnsi="Cataneo BT" w:cs="Cataneo BT"/>
          <w:color w:val="333300"/>
          <w:sz w:val="28"/>
          <w:szCs w:val="28"/>
        </w:rPr>
        <w:t>mistral</w:t>
      </w:r>
      <w:proofErr w:type="spellEnd"/>
      <w:r>
        <w:rPr>
          <w:rFonts w:ascii="Cataneo BT" w:hAnsi="Cataneo BT" w:cs="Cataneo BT"/>
          <w:color w:val="333300"/>
          <w:sz w:val="28"/>
          <w:szCs w:val="28"/>
        </w:rPr>
        <w:t xml:space="preserve"> – podľa ponuky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1,10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rPr>
          <w:rFonts w:ascii="Cataneo BT" w:hAnsi="Cataneo BT" w:cs="Cataneo BT"/>
          <w:color w:val="333300"/>
          <w:sz w:val="40"/>
          <w:szCs w:val="40"/>
          <w:lang w:val="sk-SK"/>
        </w:rPr>
      </w:pPr>
      <w:r>
        <w:rPr>
          <w:noProof/>
          <w:lang w:eastAsia="sk-SK"/>
        </w:rPr>
        <w:drawing>
          <wp:anchor distT="0" distB="0" distL="114935" distR="114935" simplePos="0" relativeHeight="25167155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47625</wp:posOffset>
            </wp:positionV>
            <wp:extent cx="1254125" cy="949325"/>
            <wp:effectExtent l="0" t="0" r="3175" b="317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49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40"/>
          <w:szCs w:val="40"/>
        </w:rPr>
      </w:pP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40"/>
          <w:szCs w:val="40"/>
        </w:rPr>
      </w:pP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40"/>
          <w:szCs w:val="40"/>
        </w:rPr>
      </w:pP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40"/>
          <w:szCs w:val="40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100"/>
          <w:szCs w:val="100"/>
        </w:rPr>
        <w:t>P</w:t>
      </w:r>
      <w:r>
        <w:rPr>
          <w:rFonts w:ascii="Cataneo BT" w:hAnsi="Cataneo BT" w:cs="Cataneo BT"/>
          <w:color w:val="333300"/>
          <w:sz w:val="64"/>
          <w:szCs w:val="64"/>
        </w:rPr>
        <w:t>olievka</w:t>
      </w: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163195</wp:posOffset>
            </wp:positionV>
            <wp:extent cx="2242185" cy="1724025"/>
            <wp:effectExtent l="0" t="0" r="5715" b="952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taneo BT" w:hAnsi="Cataneo BT" w:cs="Cataneo BT"/>
          <w:color w:val="333300"/>
          <w:sz w:val="28"/>
          <w:szCs w:val="28"/>
        </w:rPr>
        <w:t>0,33l</w:t>
      </w:r>
      <w:r>
        <w:rPr>
          <w:rFonts w:ascii="Cataneo BT" w:hAnsi="Cataneo BT" w:cs="Cataneo BT"/>
          <w:color w:val="333300"/>
          <w:sz w:val="28"/>
          <w:szCs w:val="28"/>
        </w:rPr>
        <w:tab/>
        <w:t>Slepačia s mäsom a rezancami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2,40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100"/>
          <w:szCs w:val="100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100"/>
          <w:szCs w:val="100"/>
        </w:rPr>
        <w:t>P</w:t>
      </w:r>
      <w:r>
        <w:rPr>
          <w:rFonts w:ascii="Cataneo BT" w:hAnsi="Cataneo BT" w:cs="Cataneo BT"/>
          <w:color w:val="333300"/>
          <w:sz w:val="64"/>
          <w:szCs w:val="64"/>
        </w:rPr>
        <w:t>redjedlo</w:t>
      </w: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2124" w:firstLine="708"/>
        <w:rPr>
          <w:rFonts w:ascii="Cataneo BT" w:hAnsi="Cataneo BT" w:cs="Cataneo BT"/>
          <w:color w:val="333300"/>
          <w:sz w:val="28"/>
          <w:szCs w:val="28"/>
        </w:rPr>
      </w:pPr>
      <w:proofErr w:type="spellStart"/>
      <w:r>
        <w:rPr>
          <w:rFonts w:ascii="Cataneo BT" w:hAnsi="Cataneo BT" w:cs="Cataneo BT"/>
          <w:color w:val="333300"/>
          <w:sz w:val="28"/>
          <w:szCs w:val="28"/>
        </w:rPr>
        <w:t>Mozarella</w:t>
      </w:r>
      <w:proofErr w:type="spellEnd"/>
      <w:r>
        <w:rPr>
          <w:rFonts w:ascii="Cataneo BT" w:hAnsi="Cataneo BT" w:cs="Cataneo BT"/>
          <w:color w:val="333300"/>
          <w:sz w:val="28"/>
          <w:szCs w:val="28"/>
        </w:rPr>
        <w:t xml:space="preserve"> s paradajkou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3,70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2124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>Obložený tanier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3,40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Šunková rolka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1,30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Plnené vajce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1,40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1416" w:firstLine="708"/>
        <w:rPr>
          <w:rFonts w:ascii="Cataneo BT" w:hAnsi="Cataneo BT" w:cs="Cataneo BT"/>
          <w:b/>
          <w:bCs/>
          <w:color w:val="333300"/>
          <w:sz w:val="40"/>
          <w:szCs w:val="40"/>
        </w:rPr>
      </w:pPr>
      <w:r>
        <w:rPr>
          <w:rFonts w:ascii="Cataneo BT" w:hAnsi="Cataneo BT" w:cs="Cataneo BT"/>
          <w:color w:val="333300"/>
          <w:sz w:val="28"/>
          <w:szCs w:val="28"/>
        </w:rPr>
        <w:t xml:space="preserve">  </w:t>
      </w:r>
      <w:r>
        <w:rPr>
          <w:rFonts w:ascii="Cataneo BT" w:hAnsi="Cataneo BT" w:cs="Cataneo BT"/>
          <w:sz w:val="28"/>
          <w:szCs w:val="28"/>
        </w:rPr>
        <w:t xml:space="preserve">                  </w:t>
      </w:r>
    </w:p>
    <w:p w:rsidR="003411AE" w:rsidRDefault="003411AE" w:rsidP="003411AE">
      <w:pPr>
        <w:ind w:left="708" w:firstLine="708"/>
      </w:pPr>
      <w:r>
        <w:rPr>
          <w:rFonts w:ascii="Cataneo BT" w:hAnsi="Cataneo BT" w:cs="Cataneo BT"/>
          <w:b/>
          <w:bCs/>
          <w:color w:val="333300"/>
          <w:sz w:val="40"/>
          <w:szCs w:val="40"/>
        </w:rPr>
        <w:t xml:space="preserve">Hlavné </w:t>
      </w:r>
      <w:proofErr w:type="spellStart"/>
      <w:r>
        <w:rPr>
          <w:rFonts w:ascii="Cataneo BT" w:hAnsi="Cataneo BT" w:cs="Cataneo BT"/>
          <w:b/>
          <w:bCs/>
          <w:color w:val="333300"/>
          <w:sz w:val="40"/>
          <w:szCs w:val="40"/>
        </w:rPr>
        <w:t>jedlá,</w:t>
      </w:r>
      <w:r>
        <w:rPr>
          <w:rFonts w:ascii="Cataneo BT" w:hAnsi="Cataneo BT" w:cs="Cataneo BT"/>
          <w:color w:val="333300"/>
          <w:sz w:val="26"/>
          <w:szCs w:val="26"/>
        </w:rPr>
        <w:t>ceny</w:t>
      </w:r>
      <w:proofErr w:type="spellEnd"/>
      <w:r>
        <w:rPr>
          <w:rFonts w:ascii="Cataneo BT" w:hAnsi="Cataneo BT" w:cs="Cataneo BT"/>
          <w:color w:val="333300"/>
          <w:sz w:val="26"/>
          <w:szCs w:val="26"/>
        </w:rPr>
        <w:t xml:space="preserve"> sú uvedené bez príloh</w:t>
      </w:r>
    </w:p>
    <w:p w:rsidR="003411AE" w:rsidRDefault="003411AE" w:rsidP="003411AE">
      <w:pPr>
        <w:rPr>
          <w:rFonts w:ascii="Cataneo BT" w:hAnsi="Cataneo BT" w:cs="Cataneo BT"/>
          <w:color w:val="333300"/>
          <w:sz w:val="28"/>
          <w:szCs w:val="28"/>
          <w:lang w:val="sk-SK"/>
        </w:rPr>
      </w:pPr>
      <w:r>
        <w:rPr>
          <w:noProof/>
          <w:lang w:eastAsia="sk-SK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160655</wp:posOffset>
            </wp:positionV>
            <wp:extent cx="2064385" cy="1442720"/>
            <wp:effectExtent l="0" t="0" r="0" b="508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44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>0,33l</w:t>
      </w:r>
      <w:r>
        <w:rPr>
          <w:rFonts w:ascii="Cataneo BT" w:hAnsi="Cataneo BT" w:cs="Cataneo BT"/>
          <w:color w:val="333300"/>
          <w:sz w:val="28"/>
          <w:szCs w:val="28"/>
        </w:rPr>
        <w:tab/>
        <w:t>Kapustnica, chlieb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3,50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/>
      </w:pPr>
      <w:r>
        <w:rPr>
          <w:rFonts w:ascii="Cataneo BT" w:hAnsi="Cataneo BT" w:cs="Cataneo BT"/>
          <w:color w:val="333300"/>
          <w:sz w:val="28"/>
          <w:szCs w:val="28"/>
        </w:rPr>
        <w:t xml:space="preserve">     150g</w:t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Kuracie prsia na </w:t>
      </w:r>
      <w:proofErr w:type="spellStart"/>
      <w:r>
        <w:rPr>
          <w:rFonts w:ascii="Cataneo BT" w:hAnsi="Cataneo BT" w:cs="Cataneo BT"/>
          <w:color w:val="333300"/>
          <w:sz w:val="28"/>
          <w:szCs w:val="28"/>
        </w:rPr>
        <w:t>masle,bez</w:t>
      </w:r>
      <w:proofErr w:type="spellEnd"/>
      <w:r>
        <w:rPr>
          <w:rFonts w:ascii="Cataneo BT" w:hAnsi="Cataneo BT" w:cs="Cataneo BT"/>
          <w:color w:val="333300"/>
          <w:sz w:val="28"/>
          <w:szCs w:val="28"/>
        </w:rPr>
        <w:t xml:space="preserve"> príloh 5,80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708" w:firstLine="708"/>
        <w:rPr>
          <w:color w:val="333300"/>
          <w:sz w:val="28"/>
          <w:szCs w:val="28"/>
          <w:lang w:val="sk-SK"/>
        </w:rPr>
      </w:pPr>
      <w:r>
        <w:rPr>
          <w:noProof/>
          <w:lang w:eastAsia="sk-SK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-635</wp:posOffset>
            </wp:positionV>
            <wp:extent cx="1944370" cy="1457325"/>
            <wp:effectExtent l="0" t="0" r="0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AE" w:rsidRDefault="003411AE" w:rsidP="003411AE">
      <w:pPr>
        <w:ind w:left="708" w:firstLine="708"/>
        <w:rPr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</w:p>
    <w:p w:rsidR="003411AE" w:rsidRDefault="003411AE" w:rsidP="003411AE">
      <w:pPr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 xml:space="preserve">         150g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Vyprážané </w:t>
      </w:r>
      <w:proofErr w:type="spellStart"/>
      <w:r>
        <w:rPr>
          <w:rFonts w:ascii="Cataneo BT" w:hAnsi="Cataneo BT" w:cs="Cataneo BT"/>
          <w:color w:val="333300"/>
          <w:sz w:val="28"/>
          <w:szCs w:val="28"/>
        </w:rPr>
        <w:t>kur</w:t>
      </w:r>
      <w:proofErr w:type="spellEnd"/>
      <w:r>
        <w:rPr>
          <w:rFonts w:ascii="Cataneo BT" w:hAnsi="Cataneo BT" w:cs="Cataneo BT"/>
          <w:color w:val="333300"/>
          <w:sz w:val="28"/>
          <w:szCs w:val="28"/>
        </w:rPr>
        <w:t xml:space="preserve">. prsia v </w:t>
      </w:r>
      <w:proofErr w:type="spellStart"/>
      <w:r>
        <w:rPr>
          <w:rFonts w:ascii="Cataneo BT" w:hAnsi="Cataneo BT" w:cs="Cataneo BT"/>
          <w:color w:val="333300"/>
          <w:sz w:val="28"/>
          <w:szCs w:val="28"/>
        </w:rPr>
        <w:t>trojobale</w:t>
      </w:r>
      <w:proofErr w:type="spellEnd"/>
      <w:r>
        <w:rPr>
          <w:rFonts w:ascii="Cataneo BT" w:hAnsi="Cataneo BT" w:cs="Cataneo BT"/>
          <w:color w:val="333300"/>
          <w:sz w:val="28"/>
          <w:szCs w:val="28"/>
        </w:rPr>
        <w:t xml:space="preserve"> </w:t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5,80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2832" w:hanging="1416"/>
        <w:rPr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 xml:space="preserve"> </w:t>
      </w:r>
      <w:r>
        <w:rPr>
          <w:noProof/>
          <w:lang w:eastAsia="sk-SK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264795</wp:posOffset>
            </wp:positionV>
            <wp:extent cx="2168525" cy="1628775"/>
            <wp:effectExtent l="0" t="0" r="3175" b="952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62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taneo BT" w:hAnsi="Cataneo BT" w:cs="Cataneo BT"/>
          <w:color w:val="333300"/>
          <w:sz w:val="28"/>
          <w:szCs w:val="28"/>
        </w:rPr>
        <w:t>120g</w:t>
      </w:r>
      <w:r>
        <w:rPr>
          <w:rFonts w:ascii="Cataneo BT" w:hAnsi="Cataneo BT" w:cs="Cataneo BT"/>
          <w:color w:val="333300"/>
          <w:sz w:val="28"/>
          <w:szCs w:val="28"/>
        </w:rPr>
        <w:tab/>
        <w:t>Kuracie prsia na masle s brosky</w:t>
      </w:r>
      <w:r>
        <w:rPr>
          <w:color w:val="333300"/>
          <w:sz w:val="28"/>
          <w:szCs w:val="28"/>
        </w:rPr>
        <w:t>ň</w:t>
      </w:r>
      <w:r>
        <w:rPr>
          <w:rFonts w:ascii="Cataneo BT" w:hAnsi="Cataneo BT" w:cs="Cataneo BT"/>
          <w:color w:val="333300"/>
          <w:sz w:val="28"/>
          <w:szCs w:val="28"/>
        </w:rPr>
        <w:t>ou / ananásom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5,60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708" w:firstLine="708"/>
        <w:rPr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>150g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Prírodný kurací závitok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10,90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>100g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Vyprážaný bravčový reze</w:t>
      </w:r>
      <w:r>
        <w:rPr>
          <w:color w:val="333300"/>
          <w:sz w:val="28"/>
          <w:szCs w:val="28"/>
        </w:rPr>
        <w:t>ň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3,40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708" w:firstLine="708"/>
      </w:pPr>
      <w:r>
        <w:rPr>
          <w:rFonts w:ascii="Cataneo BT" w:hAnsi="Cataneo BT" w:cs="Cataneo BT"/>
          <w:color w:val="333300"/>
          <w:sz w:val="28"/>
          <w:szCs w:val="28"/>
        </w:rPr>
        <w:t>150g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Vyprážaný bravčový reze</w:t>
      </w:r>
      <w:r>
        <w:rPr>
          <w:color w:val="333300"/>
          <w:sz w:val="28"/>
          <w:szCs w:val="28"/>
        </w:rPr>
        <w:t>ň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5,10 </w:t>
      </w:r>
      <w:r>
        <w:rPr>
          <w:color w:val="333300"/>
          <w:sz w:val="28"/>
          <w:szCs w:val="28"/>
        </w:rPr>
        <w:t>€</w:t>
      </w:r>
      <w:r>
        <w:rPr>
          <w:rFonts w:ascii="Cataneo BT" w:hAnsi="Cataneo BT" w:cs="Cataneo BT"/>
          <w:color w:val="333300"/>
          <w:sz w:val="28"/>
          <w:szCs w:val="28"/>
        </w:rPr>
        <w:tab/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  <w:lang w:val="sk-SK"/>
        </w:rPr>
      </w:pPr>
      <w:r>
        <w:rPr>
          <w:noProof/>
          <w:lang w:eastAsia="sk-SK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13970</wp:posOffset>
            </wp:positionV>
            <wp:extent cx="1820545" cy="1396365"/>
            <wp:effectExtent l="0" t="0" r="825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396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</w:pPr>
      <w:r>
        <w:rPr>
          <w:rFonts w:ascii="Cataneo BT" w:hAnsi="Cataneo BT" w:cs="Cataneo BT"/>
          <w:color w:val="333300"/>
          <w:sz w:val="28"/>
          <w:szCs w:val="28"/>
        </w:rPr>
        <w:t>150g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Prírodný bravčový reze</w:t>
      </w:r>
      <w:r>
        <w:rPr>
          <w:color w:val="333300"/>
          <w:sz w:val="28"/>
          <w:szCs w:val="28"/>
        </w:rPr>
        <w:t>ň</w:t>
      </w: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5,40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708" w:firstLine="708"/>
        <w:rPr>
          <w:color w:val="333300"/>
          <w:sz w:val="28"/>
          <w:szCs w:val="28"/>
        </w:rPr>
      </w:pPr>
      <w:r>
        <w:rPr>
          <w:noProof/>
          <w:lang w:eastAsia="sk-SK"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327660</wp:posOffset>
            </wp:positionV>
            <wp:extent cx="2168525" cy="1450975"/>
            <wp:effectExtent l="0" t="0" r="317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45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taneo BT" w:hAnsi="Cataneo BT" w:cs="Cataneo BT"/>
          <w:color w:val="333300"/>
          <w:sz w:val="28"/>
          <w:szCs w:val="28"/>
        </w:rPr>
        <w:t>150g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Prírodný bravčový reze</w:t>
      </w:r>
      <w:r>
        <w:rPr>
          <w:color w:val="333300"/>
          <w:sz w:val="28"/>
          <w:szCs w:val="28"/>
        </w:rPr>
        <w:t>ň</w:t>
      </w:r>
      <w:r>
        <w:rPr>
          <w:rFonts w:ascii="Cataneo BT" w:hAnsi="Cataneo BT" w:cs="Cataneo BT"/>
          <w:color w:val="333300"/>
          <w:sz w:val="28"/>
          <w:szCs w:val="28"/>
        </w:rPr>
        <w:t xml:space="preserve"> na šampi</w:t>
      </w:r>
      <w:r>
        <w:rPr>
          <w:color w:val="333300"/>
          <w:sz w:val="28"/>
          <w:szCs w:val="28"/>
        </w:rPr>
        <w:t>ň</w:t>
      </w:r>
      <w:r>
        <w:rPr>
          <w:rFonts w:ascii="Cataneo BT" w:hAnsi="Cataneo BT" w:cs="Cataneo BT"/>
          <w:color w:val="333300"/>
          <w:sz w:val="28"/>
          <w:szCs w:val="28"/>
        </w:rPr>
        <w:t>ónoch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5,60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708" w:firstLine="708"/>
        <w:rPr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noProof/>
          <w:lang w:eastAsia="sk-SK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73025</wp:posOffset>
            </wp:positionV>
            <wp:extent cx="2023745" cy="151257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512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taneo BT" w:hAnsi="Cataneo BT" w:cs="Cataneo BT"/>
          <w:color w:val="333300"/>
          <w:sz w:val="28"/>
          <w:szCs w:val="28"/>
        </w:rPr>
        <w:t>100g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Goralská pochú</w:t>
      </w:r>
      <w:r>
        <w:rPr>
          <w:color w:val="333300"/>
          <w:sz w:val="28"/>
          <w:szCs w:val="28"/>
        </w:rPr>
        <w:t>ť</w:t>
      </w:r>
      <w:r>
        <w:rPr>
          <w:rFonts w:ascii="Cataneo BT" w:hAnsi="Cataneo BT" w:cs="Cataneo BT"/>
          <w:color w:val="333300"/>
          <w:sz w:val="28"/>
          <w:szCs w:val="28"/>
        </w:rPr>
        <w:t>ka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6,40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tabs>
          <w:tab w:val="left" w:pos="7935"/>
        </w:tabs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ab/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</w:pPr>
      <w:r>
        <w:rPr>
          <w:rFonts w:ascii="Cataneo BT" w:hAnsi="Cataneo BT" w:cs="Cataneo BT"/>
          <w:color w:val="333300"/>
          <w:sz w:val="28"/>
          <w:szCs w:val="28"/>
        </w:rPr>
        <w:t>150g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Bravčový reze</w:t>
      </w:r>
      <w:r>
        <w:rPr>
          <w:color w:val="333300"/>
          <w:sz w:val="28"/>
          <w:szCs w:val="28"/>
        </w:rPr>
        <w:t>ň</w:t>
      </w:r>
      <w:r>
        <w:rPr>
          <w:rFonts w:ascii="Cataneo BT" w:hAnsi="Cataneo BT" w:cs="Cataneo BT"/>
          <w:color w:val="333300"/>
          <w:sz w:val="28"/>
          <w:szCs w:val="28"/>
        </w:rPr>
        <w:t xml:space="preserve"> so šunkou a vajcom</w:t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6,50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708" w:firstLine="708"/>
        <w:rPr>
          <w:color w:val="333300"/>
          <w:sz w:val="28"/>
          <w:szCs w:val="28"/>
          <w:lang w:val="sk-SK"/>
        </w:rPr>
      </w:pPr>
      <w:r>
        <w:rPr>
          <w:noProof/>
          <w:lang w:eastAsia="sk-SK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140335</wp:posOffset>
            </wp:positionV>
            <wp:extent cx="2054225" cy="1368425"/>
            <wp:effectExtent l="0" t="0" r="3175" b="317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368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>150g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Reze</w:t>
      </w:r>
      <w:r>
        <w:rPr>
          <w:color w:val="333300"/>
          <w:sz w:val="28"/>
          <w:szCs w:val="28"/>
        </w:rPr>
        <w:t>ň</w:t>
      </w:r>
      <w:r>
        <w:rPr>
          <w:rFonts w:ascii="Cataneo BT" w:hAnsi="Cataneo BT" w:cs="Cataneo BT"/>
          <w:color w:val="333300"/>
          <w:sz w:val="28"/>
          <w:szCs w:val="28"/>
        </w:rPr>
        <w:t xml:space="preserve"> </w:t>
      </w:r>
      <w:proofErr w:type="spellStart"/>
      <w:r>
        <w:rPr>
          <w:rFonts w:ascii="Cataneo BT" w:hAnsi="Cataneo BT" w:cs="Cataneo BT"/>
          <w:color w:val="333300"/>
          <w:sz w:val="28"/>
          <w:szCs w:val="28"/>
        </w:rPr>
        <w:t>Tyrapol</w:t>
      </w:r>
      <w:proofErr w:type="spellEnd"/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7,10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708" w:firstLine="708"/>
      </w:pPr>
      <w:r>
        <w:rPr>
          <w:rFonts w:ascii="Cataneo BT" w:hAnsi="Cataneo BT" w:cs="Cataneo BT"/>
          <w:color w:val="333300"/>
          <w:sz w:val="28"/>
          <w:szCs w:val="28"/>
        </w:rPr>
        <w:tab/>
        <w:t>Bravčový reze</w:t>
      </w:r>
      <w:r>
        <w:rPr>
          <w:color w:val="333300"/>
          <w:sz w:val="28"/>
          <w:szCs w:val="28"/>
        </w:rPr>
        <w:t>ň</w:t>
      </w:r>
      <w:r>
        <w:rPr>
          <w:rFonts w:ascii="Cataneo BT" w:hAnsi="Cataneo BT" w:cs="Cataneo BT"/>
          <w:color w:val="333300"/>
          <w:sz w:val="28"/>
          <w:szCs w:val="28"/>
        </w:rPr>
        <w:t>, fazu</w:t>
      </w:r>
      <w:r>
        <w:rPr>
          <w:color w:val="333300"/>
          <w:sz w:val="28"/>
          <w:szCs w:val="28"/>
        </w:rPr>
        <w:t>ľ</w:t>
      </w:r>
      <w:r>
        <w:rPr>
          <w:rFonts w:ascii="Cataneo BT" w:hAnsi="Cataneo BT" w:cs="Cataneo BT"/>
          <w:color w:val="333300"/>
          <w:sz w:val="28"/>
          <w:szCs w:val="28"/>
        </w:rPr>
        <w:t>ka, šampi</w:t>
      </w:r>
      <w:r>
        <w:rPr>
          <w:color w:val="333300"/>
          <w:sz w:val="28"/>
          <w:szCs w:val="28"/>
        </w:rPr>
        <w:t>ň</w:t>
      </w:r>
      <w:r>
        <w:rPr>
          <w:rFonts w:ascii="Cataneo BT" w:hAnsi="Cataneo BT" w:cs="Cataneo BT"/>
          <w:color w:val="333300"/>
          <w:sz w:val="28"/>
          <w:szCs w:val="28"/>
        </w:rPr>
        <w:t>óny, šunka, syr</w:t>
      </w:r>
      <w:r>
        <w:rPr>
          <w:rFonts w:ascii="Cataneo BT" w:hAnsi="Cataneo BT" w:cs="Cataneo BT"/>
          <w:color w:val="333300"/>
          <w:sz w:val="28"/>
          <w:szCs w:val="28"/>
        </w:rPr>
        <w:tab/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  <w:lang w:val="sk-SK"/>
        </w:rPr>
      </w:pPr>
      <w:r>
        <w:rPr>
          <w:noProof/>
          <w:lang w:eastAsia="sk-SK"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18415</wp:posOffset>
            </wp:positionV>
            <wp:extent cx="2168525" cy="1672590"/>
            <wp:effectExtent l="0" t="0" r="3175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672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>250g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proofErr w:type="spellStart"/>
      <w:r>
        <w:rPr>
          <w:rFonts w:ascii="Cataneo BT" w:hAnsi="Cataneo BT" w:cs="Cataneo BT"/>
          <w:color w:val="333300"/>
          <w:sz w:val="28"/>
          <w:szCs w:val="28"/>
        </w:rPr>
        <w:t>Les</w:t>
      </w:r>
      <w:r>
        <w:rPr>
          <w:color w:val="333300"/>
          <w:sz w:val="28"/>
          <w:szCs w:val="28"/>
        </w:rPr>
        <w:t>ň</w:t>
      </w:r>
      <w:r>
        <w:rPr>
          <w:rFonts w:ascii="Cataneo BT" w:hAnsi="Cataneo BT" w:cs="Cataneo BT"/>
          <w:color w:val="333300"/>
          <w:sz w:val="28"/>
          <w:szCs w:val="28"/>
        </w:rPr>
        <w:t>anské</w:t>
      </w:r>
      <w:proofErr w:type="spellEnd"/>
      <w:r>
        <w:rPr>
          <w:rFonts w:ascii="Cataneo BT" w:hAnsi="Cataneo BT" w:cs="Cataneo BT"/>
          <w:color w:val="333300"/>
          <w:sz w:val="28"/>
          <w:szCs w:val="28"/>
        </w:rPr>
        <w:t xml:space="preserve"> všeličo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9,10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708" w:firstLine="708"/>
      </w:pPr>
      <w:r>
        <w:rPr>
          <w:rFonts w:ascii="Cataneo BT" w:hAnsi="Cataneo BT" w:cs="Cataneo BT"/>
          <w:color w:val="333300"/>
          <w:sz w:val="28"/>
          <w:szCs w:val="28"/>
        </w:rPr>
        <w:tab/>
        <w:t>Bravčové stehno, kuracie prsia a peče</w:t>
      </w:r>
      <w:r>
        <w:rPr>
          <w:color w:val="333300"/>
          <w:sz w:val="28"/>
          <w:szCs w:val="28"/>
        </w:rPr>
        <w:t>ň</w:t>
      </w:r>
      <w:r>
        <w:rPr>
          <w:rFonts w:ascii="Cataneo BT" w:hAnsi="Cataneo BT" w:cs="Cataneo BT"/>
          <w:color w:val="333300"/>
          <w:sz w:val="28"/>
          <w:szCs w:val="28"/>
        </w:rPr>
        <w:t xml:space="preserve">, </w:t>
      </w: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100"/>
          <w:szCs w:val="100"/>
        </w:rPr>
      </w:pPr>
      <w:r>
        <w:rPr>
          <w:noProof/>
          <w:lang w:eastAsia="sk-SK"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140335</wp:posOffset>
            </wp:positionV>
            <wp:extent cx="1779905" cy="133858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33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taneo BT" w:hAnsi="Cataneo BT" w:cs="Cataneo BT"/>
          <w:color w:val="333300"/>
          <w:sz w:val="28"/>
          <w:szCs w:val="28"/>
        </w:rPr>
        <w:t>šampi</w:t>
      </w:r>
      <w:r>
        <w:rPr>
          <w:color w:val="333300"/>
          <w:sz w:val="28"/>
          <w:szCs w:val="28"/>
        </w:rPr>
        <w:t>ň</w:t>
      </w:r>
      <w:r>
        <w:rPr>
          <w:rFonts w:ascii="Cataneo BT" w:hAnsi="Cataneo BT" w:cs="Cataneo BT"/>
          <w:color w:val="333300"/>
          <w:sz w:val="28"/>
          <w:szCs w:val="28"/>
        </w:rPr>
        <w:t>óny, syr, zemiaková placka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100"/>
          <w:szCs w:val="100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100"/>
          <w:szCs w:val="100"/>
        </w:rPr>
        <w:t>P</w:t>
      </w:r>
      <w:r>
        <w:rPr>
          <w:rFonts w:ascii="Cataneo BT" w:hAnsi="Cataneo BT" w:cs="Cataneo BT"/>
          <w:color w:val="333300"/>
          <w:sz w:val="64"/>
          <w:szCs w:val="64"/>
        </w:rPr>
        <w:t>rílohy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>200g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Zemiakový šalát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1,90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>200g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Dusená ryža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1,60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200g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Varené zemiaky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1,60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200g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Zapekané zemiaky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1,60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rPr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200g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Vyprážané zemiakové </w:t>
      </w:r>
      <w:proofErr w:type="spellStart"/>
      <w:r>
        <w:rPr>
          <w:rFonts w:ascii="Cataneo BT" w:hAnsi="Cataneo BT" w:cs="Cataneo BT"/>
          <w:color w:val="333300"/>
          <w:sz w:val="28"/>
          <w:szCs w:val="28"/>
        </w:rPr>
        <w:t>hranolky</w:t>
      </w:r>
      <w:proofErr w:type="spellEnd"/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1,60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rPr>
          <w:rFonts w:ascii="Cataneo BT" w:hAnsi="Cataneo BT" w:cs="Cataneo BT"/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>200g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Zemiaková kaša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1,60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rPr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100g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Vyprážané zemiakové krokety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2,50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</w:p>
    <w:p w:rsidR="003411AE" w:rsidRDefault="003411AE" w:rsidP="003411AE">
      <w:pPr>
        <w:rPr>
          <w:color w:val="333300"/>
          <w:sz w:val="28"/>
          <w:szCs w:val="28"/>
        </w:rPr>
      </w:pPr>
    </w:p>
    <w:p w:rsidR="003411AE" w:rsidRDefault="003411AE" w:rsidP="003411AE">
      <w:pPr>
        <w:rPr>
          <w:color w:val="333300"/>
          <w:sz w:val="28"/>
          <w:szCs w:val="28"/>
        </w:rPr>
      </w:pPr>
    </w:p>
    <w:p w:rsidR="003411AE" w:rsidRDefault="003411AE" w:rsidP="003411AE">
      <w:pPr>
        <w:rPr>
          <w:rFonts w:ascii="Cataneo BT" w:hAnsi="Cataneo BT" w:cs="Cataneo BT"/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>180g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Zeleninové obloženie II.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1,20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rPr>
          <w:rFonts w:ascii="Cataneo BT" w:hAnsi="Cataneo BT" w:cs="Cataneo BT"/>
          <w:color w:val="333300"/>
          <w:sz w:val="24"/>
          <w:szCs w:val="24"/>
        </w:rPr>
      </w:pP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4"/>
          <w:szCs w:val="24"/>
        </w:rPr>
        <w:t xml:space="preserve">kapusta biela, červená, uhorka, paradajka, </w:t>
      </w: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4"/>
          <w:szCs w:val="24"/>
        </w:rPr>
        <w:t>paprika</w:t>
      </w:r>
    </w:p>
    <w:p w:rsidR="003411AE" w:rsidRDefault="003411AE" w:rsidP="003411AE">
      <w:pPr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230g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>Zeleninové obloženie Marta</w:t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  <w:t xml:space="preserve">1,50 </w:t>
      </w:r>
      <w:r>
        <w:rPr>
          <w:color w:val="333300"/>
          <w:sz w:val="28"/>
          <w:szCs w:val="28"/>
        </w:rPr>
        <w:t>€</w:t>
      </w:r>
    </w:p>
    <w:p w:rsidR="003411AE" w:rsidRDefault="003411AE" w:rsidP="003411AE">
      <w:pPr>
        <w:rPr>
          <w:rFonts w:ascii="Cataneo BT" w:hAnsi="Cataneo BT" w:cs="Cataneo BT"/>
          <w:color w:val="333300"/>
          <w:sz w:val="24"/>
          <w:szCs w:val="24"/>
        </w:rPr>
      </w:pP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8"/>
          <w:szCs w:val="28"/>
        </w:rPr>
        <w:tab/>
      </w:r>
      <w:r>
        <w:rPr>
          <w:rFonts w:ascii="Cataneo BT" w:hAnsi="Cataneo BT" w:cs="Cataneo BT"/>
          <w:color w:val="333300"/>
          <w:sz w:val="24"/>
          <w:szCs w:val="24"/>
        </w:rPr>
        <w:t xml:space="preserve">kapusta biela, červená, uhorka, paradajka, </w:t>
      </w:r>
    </w:p>
    <w:p w:rsidR="003411AE" w:rsidRDefault="003411AE" w:rsidP="003411AE">
      <w:pPr>
        <w:ind w:left="1416" w:firstLine="708"/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24"/>
          <w:szCs w:val="24"/>
        </w:rPr>
        <w:t xml:space="preserve">paprika, kukurica, 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rPr>
          <w:rFonts w:ascii="Cataneo BT" w:hAnsi="Cataneo BT" w:cs="Cataneo BT"/>
          <w:color w:val="333300"/>
          <w:sz w:val="64"/>
          <w:szCs w:val="64"/>
        </w:rPr>
      </w:pPr>
    </w:p>
    <w:p w:rsidR="003411AE" w:rsidRDefault="003411AE" w:rsidP="003411AE">
      <w:pPr>
        <w:rPr>
          <w:rFonts w:ascii="Cataneo BT" w:hAnsi="Cataneo BT" w:cs="Cataneo BT"/>
          <w:color w:val="333300"/>
          <w:sz w:val="64"/>
          <w:szCs w:val="64"/>
        </w:rPr>
      </w:pPr>
    </w:p>
    <w:p w:rsidR="003411AE" w:rsidRDefault="003411AE" w:rsidP="003411AE">
      <w:pPr>
        <w:rPr>
          <w:rFonts w:ascii="Cataneo BT" w:hAnsi="Cataneo BT" w:cs="Cataneo BT"/>
          <w:color w:val="333300"/>
          <w:sz w:val="28"/>
          <w:szCs w:val="28"/>
        </w:rPr>
      </w:pPr>
      <w:r>
        <w:rPr>
          <w:rFonts w:ascii="Cataneo BT" w:hAnsi="Cataneo BT" w:cs="Cataneo BT"/>
          <w:color w:val="333300"/>
          <w:sz w:val="64"/>
          <w:szCs w:val="64"/>
        </w:rPr>
        <w:tab/>
      </w:r>
    </w:p>
    <w:p w:rsidR="003411AE" w:rsidRDefault="003411AE" w:rsidP="003411AE">
      <w:pPr>
        <w:pageBreakBefore/>
        <w:rPr>
          <w:rFonts w:ascii="Cataneo BT" w:hAnsi="Cataneo BT" w:cs="Cataneo BT"/>
          <w:color w:val="333300"/>
          <w:sz w:val="28"/>
          <w:szCs w:val="28"/>
        </w:rPr>
      </w:pP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4"/>
          <w:szCs w:val="24"/>
        </w:rPr>
      </w:pPr>
      <w:r>
        <w:rPr>
          <w:rFonts w:ascii="Cataneo BT" w:hAnsi="Cataneo BT" w:cs="Cataneo BT"/>
          <w:color w:val="333300"/>
          <w:sz w:val="100"/>
          <w:szCs w:val="100"/>
        </w:rPr>
        <w:t>Š</w:t>
      </w:r>
      <w:r>
        <w:rPr>
          <w:rFonts w:ascii="Cataneo BT" w:hAnsi="Cataneo BT" w:cs="Cataneo BT"/>
          <w:color w:val="333300"/>
          <w:sz w:val="64"/>
          <w:szCs w:val="64"/>
        </w:rPr>
        <w:t>védske stoly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4"/>
          <w:szCs w:val="24"/>
        </w:rPr>
      </w:pPr>
    </w:p>
    <w:p w:rsidR="003411AE" w:rsidRDefault="003411AE" w:rsidP="003411AE">
      <w:pPr>
        <w:tabs>
          <w:tab w:val="left" w:pos="8505"/>
        </w:tabs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Jablková štrúdľa</w:t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1,50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tabs>
          <w:tab w:val="left" w:pos="8505"/>
        </w:tabs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Orechová štrúdľa</w:t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2,00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Salámová misa so syrom 1kg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    29,50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b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Salámovo-šunková misa s </w:t>
      </w:r>
      <w:proofErr w:type="spellStart"/>
      <w:r>
        <w:rPr>
          <w:rFonts w:ascii="Cataneo BT" w:hAnsi="Cataneo BT" w:cs="Cataneo BT"/>
          <w:color w:val="333300"/>
          <w:sz w:val="26"/>
          <w:szCs w:val="26"/>
        </w:rPr>
        <w:t>vajíč.a</w:t>
      </w:r>
      <w:proofErr w:type="spellEnd"/>
      <w:r>
        <w:rPr>
          <w:rFonts w:ascii="Cataneo BT" w:hAnsi="Cataneo BT" w:cs="Cataneo BT"/>
          <w:color w:val="333300"/>
          <w:sz w:val="26"/>
          <w:szCs w:val="26"/>
        </w:rPr>
        <w:t xml:space="preserve"> zeleninou 1kg 29,50 €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b/>
          <w:color w:val="333300"/>
          <w:sz w:val="26"/>
          <w:szCs w:val="26"/>
        </w:rPr>
        <w:t>RYBY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Losos pečený 1kg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43,30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Pstruh pečený 1kg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    39,60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Vyprážaný kapor 1kg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31,90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b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Vyprážané rybie filé 100g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2,90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b/>
          <w:color w:val="333300"/>
          <w:sz w:val="26"/>
          <w:szCs w:val="26"/>
        </w:rPr>
        <w:t>BRAVČOVÉ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 xml:space="preserve">Bravčová rolka plnená syrom a šunkou 1kg </w:t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58,70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Údené bravčové koleno 1kg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16,00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Pečené bravčové koleno 1kg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    15,90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 xml:space="preserve">Bravčové </w:t>
      </w:r>
      <w:proofErr w:type="spellStart"/>
      <w:r>
        <w:rPr>
          <w:rFonts w:ascii="Cataneo BT" w:hAnsi="Cataneo BT" w:cs="Cataneo BT"/>
          <w:color w:val="333300"/>
          <w:sz w:val="26"/>
          <w:szCs w:val="26"/>
        </w:rPr>
        <w:t>soté</w:t>
      </w:r>
      <w:proofErr w:type="spellEnd"/>
      <w:r>
        <w:rPr>
          <w:rFonts w:ascii="Cataneo BT" w:hAnsi="Cataneo BT" w:cs="Cataneo BT"/>
          <w:color w:val="333300"/>
          <w:sz w:val="26"/>
          <w:szCs w:val="26"/>
        </w:rPr>
        <w:t xml:space="preserve"> 100g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    4,15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 xml:space="preserve">Bravčový rezeň </w:t>
      </w:r>
      <w:proofErr w:type="spellStart"/>
      <w:r>
        <w:rPr>
          <w:rFonts w:ascii="Cataneo BT" w:hAnsi="Cataneo BT" w:cs="Cataneo BT"/>
          <w:color w:val="333300"/>
          <w:sz w:val="26"/>
          <w:szCs w:val="26"/>
        </w:rPr>
        <w:t>vyp</w:t>
      </w:r>
      <w:proofErr w:type="spellEnd"/>
      <w:r>
        <w:rPr>
          <w:rFonts w:ascii="Cataneo BT" w:hAnsi="Cataneo BT" w:cs="Cataneo BT"/>
          <w:color w:val="333300"/>
          <w:sz w:val="26"/>
          <w:szCs w:val="26"/>
        </w:rPr>
        <w:t>. v cestíčku 100g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    3,90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 xml:space="preserve">Bravčový rezeň </w:t>
      </w:r>
      <w:proofErr w:type="spellStart"/>
      <w:r>
        <w:rPr>
          <w:rFonts w:ascii="Cataneo BT" w:hAnsi="Cataneo BT" w:cs="Cataneo BT"/>
          <w:color w:val="333300"/>
          <w:sz w:val="26"/>
          <w:szCs w:val="26"/>
        </w:rPr>
        <w:t>vyp</w:t>
      </w:r>
      <w:proofErr w:type="spellEnd"/>
      <w:r>
        <w:rPr>
          <w:rFonts w:ascii="Cataneo BT" w:hAnsi="Cataneo BT" w:cs="Cataneo BT"/>
          <w:color w:val="333300"/>
          <w:sz w:val="26"/>
          <w:szCs w:val="26"/>
        </w:rPr>
        <w:t>. v 3-obale 100g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    3,10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b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Bravčová roláda plnená praženicou 1kg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46,80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b/>
          <w:color w:val="333300"/>
          <w:sz w:val="26"/>
          <w:szCs w:val="26"/>
        </w:rPr>
        <w:t>KURACIE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Kuracie stehno pečené 100g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     1,60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Kuracie stehno vyprážané 100g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1,60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Kuracie stehno v cestíčku 100g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     1,60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lastRenderedPageBreak/>
        <w:t>Pečené kurča v celku s plnkou 1kg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26,00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 xml:space="preserve">Kuracie </w:t>
      </w:r>
      <w:proofErr w:type="spellStart"/>
      <w:r>
        <w:rPr>
          <w:rFonts w:ascii="Cataneo BT" w:hAnsi="Cataneo BT" w:cs="Cataneo BT"/>
          <w:color w:val="333300"/>
          <w:sz w:val="26"/>
          <w:szCs w:val="26"/>
        </w:rPr>
        <w:t>soté</w:t>
      </w:r>
      <w:proofErr w:type="spellEnd"/>
      <w:r>
        <w:rPr>
          <w:rFonts w:ascii="Cataneo BT" w:hAnsi="Cataneo BT" w:cs="Cataneo BT"/>
          <w:color w:val="333300"/>
          <w:sz w:val="26"/>
          <w:szCs w:val="26"/>
        </w:rPr>
        <w:t xml:space="preserve"> 100g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     4,15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Kuracie krídla pečené – pikantné 100g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1,80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Kuracie krídla pečené 100g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     1,80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Kuracie krídla vyprážané 100g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1,80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Kuracia roláda 150g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10,90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 xml:space="preserve">Kuracie </w:t>
      </w:r>
      <w:proofErr w:type="spellStart"/>
      <w:r>
        <w:rPr>
          <w:rFonts w:ascii="Cataneo BT" w:hAnsi="Cataneo BT" w:cs="Cataneo BT"/>
          <w:color w:val="333300"/>
          <w:sz w:val="26"/>
          <w:szCs w:val="26"/>
        </w:rPr>
        <w:t>rezníčky</w:t>
      </w:r>
      <w:proofErr w:type="spellEnd"/>
      <w:r>
        <w:rPr>
          <w:rFonts w:ascii="Cataneo BT" w:hAnsi="Cataneo BT" w:cs="Cataneo BT"/>
          <w:color w:val="333300"/>
          <w:sz w:val="26"/>
          <w:szCs w:val="26"/>
        </w:rPr>
        <w:t xml:space="preserve"> v 3-obale 100g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     3,60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b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 xml:space="preserve">Kuracie </w:t>
      </w:r>
      <w:proofErr w:type="spellStart"/>
      <w:r>
        <w:rPr>
          <w:rFonts w:ascii="Cataneo BT" w:hAnsi="Cataneo BT" w:cs="Cataneo BT"/>
          <w:color w:val="333300"/>
          <w:sz w:val="26"/>
          <w:szCs w:val="26"/>
        </w:rPr>
        <w:t>rezníčky</w:t>
      </w:r>
      <w:proofErr w:type="spellEnd"/>
      <w:r>
        <w:rPr>
          <w:rFonts w:ascii="Cataneo BT" w:hAnsi="Cataneo BT" w:cs="Cataneo BT"/>
          <w:color w:val="333300"/>
          <w:sz w:val="26"/>
          <w:szCs w:val="26"/>
        </w:rPr>
        <w:t xml:space="preserve"> v cestíčku 100g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3,90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b/>
          <w:color w:val="333300"/>
          <w:sz w:val="26"/>
          <w:szCs w:val="26"/>
        </w:rPr>
        <w:t>ŠALÁTY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Zemiakový šalát 1kg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9,60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Cestovinový s tuniakom 1kg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     17,50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Grécky šalát s olivami 1kg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     12,20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b/>
          <w:bCs/>
          <w:color w:val="333300"/>
          <w:sz w:val="26"/>
          <w:szCs w:val="26"/>
        </w:rPr>
      </w:pPr>
      <w:proofErr w:type="spellStart"/>
      <w:r>
        <w:rPr>
          <w:rFonts w:ascii="Cataneo BT" w:hAnsi="Cataneo BT" w:cs="Cataneo BT"/>
          <w:color w:val="333300"/>
          <w:sz w:val="26"/>
          <w:szCs w:val="26"/>
        </w:rPr>
        <w:t>Šopský</w:t>
      </w:r>
      <w:proofErr w:type="spellEnd"/>
      <w:r>
        <w:rPr>
          <w:rFonts w:ascii="Cataneo BT" w:hAnsi="Cataneo BT" w:cs="Cataneo BT"/>
          <w:color w:val="333300"/>
          <w:sz w:val="26"/>
          <w:szCs w:val="26"/>
        </w:rPr>
        <w:t xml:space="preserve"> šalát so syrom</w:t>
      </w:r>
      <w:r>
        <w:rPr>
          <w:rFonts w:ascii="Cataneo BT" w:hAnsi="Cataneo BT" w:cs="Cataneo BT"/>
          <w:color w:val="333300"/>
          <w:sz w:val="26"/>
          <w:szCs w:val="26"/>
        </w:rPr>
        <w:tab/>
        <w:t>1kg</w:t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</w:r>
      <w:r>
        <w:rPr>
          <w:rFonts w:ascii="Cataneo BT" w:hAnsi="Cataneo BT" w:cs="Cataneo BT"/>
          <w:color w:val="333300"/>
          <w:sz w:val="26"/>
          <w:szCs w:val="26"/>
        </w:rPr>
        <w:tab/>
        <w:t xml:space="preserve">      15,90 </w:t>
      </w:r>
      <w:r>
        <w:rPr>
          <w:color w:val="333300"/>
          <w:sz w:val="26"/>
          <w:szCs w:val="26"/>
        </w:rPr>
        <w:t>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b/>
          <w:bCs/>
          <w:color w:val="333300"/>
          <w:sz w:val="26"/>
          <w:szCs w:val="26"/>
        </w:rPr>
        <w:t>OSTATNÉ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Chlieb , pečivo 1ks                            0,40 €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Zelenina 1kg                                   8,00 €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26"/>
          <w:szCs w:val="26"/>
        </w:rPr>
      </w:pPr>
      <w:r>
        <w:rPr>
          <w:rFonts w:ascii="Cataneo BT" w:hAnsi="Cataneo BT" w:cs="Cataneo BT"/>
          <w:color w:val="333300"/>
          <w:sz w:val="26"/>
          <w:szCs w:val="26"/>
        </w:rPr>
        <w:t>Kečup, horčica 1 ks                            0,80 €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64"/>
          <w:szCs w:val="64"/>
        </w:rPr>
      </w:pPr>
      <w:r>
        <w:rPr>
          <w:rFonts w:ascii="Cataneo BT" w:hAnsi="Cataneo BT" w:cs="Cataneo BT"/>
          <w:color w:val="333300"/>
          <w:sz w:val="26"/>
          <w:szCs w:val="26"/>
        </w:rPr>
        <w:t xml:space="preserve">Opekané </w:t>
      </w:r>
      <w:proofErr w:type="spellStart"/>
      <w:r>
        <w:rPr>
          <w:rFonts w:ascii="Cataneo BT" w:hAnsi="Cataneo BT" w:cs="Cataneo BT"/>
          <w:color w:val="333300"/>
          <w:sz w:val="26"/>
          <w:szCs w:val="26"/>
        </w:rPr>
        <w:t>zemiaky,ryža</w:t>
      </w:r>
      <w:proofErr w:type="spellEnd"/>
      <w:r>
        <w:rPr>
          <w:rFonts w:ascii="Cataneo BT" w:hAnsi="Cataneo BT" w:cs="Cataneo BT"/>
          <w:color w:val="333300"/>
          <w:sz w:val="26"/>
          <w:szCs w:val="26"/>
        </w:rPr>
        <w:t xml:space="preserve"> 1kg                       7,90 €</w:t>
      </w:r>
    </w:p>
    <w:p w:rsidR="003411AE" w:rsidRDefault="003411AE" w:rsidP="003411AE">
      <w:pPr>
        <w:ind w:left="708" w:firstLine="708"/>
        <w:rPr>
          <w:rFonts w:ascii="Cataneo BT" w:hAnsi="Cataneo BT" w:cs="Cataneo BT"/>
          <w:color w:val="333300"/>
          <w:sz w:val="64"/>
          <w:szCs w:val="64"/>
        </w:rPr>
      </w:pPr>
    </w:p>
    <w:p w:rsidR="007C771F" w:rsidRDefault="007C771F" w:rsidP="003411AE">
      <w:bookmarkStart w:id="0" w:name="_GoBack"/>
      <w:bookmarkEnd w:id="0"/>
    </w:p>
    <w:sectPr w:rsidR="007C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AE"/>
    <w:rsid w:val="003411AE"/>
    <w:rsid w:val="007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11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11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 Account</dc:creator>
  <cp:lastModifiedBy>Windows User Account</cp:lastModifiedBy>
  <cp:revision>1</cp:revision>
  <dcterms:created xsi:type="dcterms:W3CDTF">2022-07-20T07:20:00Z</dcterms:created>
  <dcterms:modified xsi:type="dcterms:W3CDTF">2022-07-20T07:22:00Z</dcterms:modified>
</cp:coreProperties>
</file>